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06DD" w14:textId="77777777" w:rsidR="000951CE" w:rsidRDefault="00F60BEF">
      <w:pPr>
        <w:pStyle w:val="Normal1"/>
        <w:rPr>
          <w:b/>
        </w:rPr>
      </w:pPr>
      <w:r>
        <w:rPr>
          <w:b/>
        </w:rPr>
        <w:t>HORNDEAN PARISH COUNCIL</w:t>
      </w:r>
    </w:p>
    <w:p w14:paraId="75A709F3" w14:textId="77777777" w:rsidR="000951CE" w:rsidRDefault="000951CE">
      <w:pPr>
        <w:pStyle w:val="Normal1"/>
        <w:rPr>
          <w:b/>
        </w:rPr>
      </w:pPr>
    </w:p>
    <w:p w14:paraId="24359BED" w14:textId="77777777" w:rsidR="000951CE" w:rsidRDefault="00F60BEF">
      <w:pPr>
        <w:pStyle w:val="Normal1"/>
        <w:rPr>
          <w:b/>
        </w:rPr>
      </w:pPr>
      <w:r>
        <w:rPr>
          <w:b/>
        </w:rPr>
        <w:t>DEVELOPER ENGAGEMENT POLICY</w:t>
      </w:r>
    </w:p>
    <w:p w14:paraId="37AB9543" w14:textId="77777777" w:rsidR="000951CE" w:rsidRDefault="000951CE">
      <w:pPr>
        <w:pStyle w:val="Normal1"/>
      </w:pPr>
    </w:p>
    <w:p w14:paraId="4C89EDBA" w14:textId="77777777" w:rsidR="000951CE" w:rsidRDefault="00F60BEF">
      <w:pPr>
        <w:pStyle w:val="Normal1"/>
        <w:numPr>
          <w:ilvl w:val="0"/>
          <w:numId w:val="1"/>
        </w:numPr>
        <w:rPr>
          <w:b/>
        </w:rPr>
      </w:pPr>
      <w:r>
        <w:rPr>
          <w:b/>
        </w:rPr>
        <w:t>Statement of scope</w:t>
      </w:r>
    </w:p>
    <w:p w14:paraId="6271CFDC" w14:textId="77777777" w:rsidR="000951CE" w:rsidRDefault="000951CE">
      <w:pPr>
        <w:pStyle w:val="Normal1"/>
      </w:pPr>
    </w:p>
    <w:p w14:paraId="43401C37" w14:textId="77777777" w:rsidR="000951CE" w:rsidRDefault="00F60BEF">
      <w:pPr>
        <w:pStyle w:val="Normal1"/>
      </w:pPr>
      <w:r>
        <w:t>This policy sets out the way in which HPC will engage with known and potential housing developers, outside the formal planning process.</w:t>
      </w:r>
    </w:p>
    <w:p w14:paraId="0D873609" w14:textId="77777777" w:rsidR="000951CE" w:rsidRDefault="000951CE">
      <w:pPr>
        <w:pStyle w:val="Normal1"/>
      </w:pPr>
    </w:p>
    <w:p w14:paraId="1730B8C2" w14:textId="77777777" w:rsidR="000951CE" w:rsidRDefault="00F60BEF">
      <w:pPr>
        <w:pStyle w:val="Normal1"/>
        <w:numPr>
          <w:ilvl w:val="0"/>
          <w:numId w:val="1"/>
        </w:numPr>
        <w:rPr>
          <w:b/>
        </w:rPr>
      </w:pPr>
      <w:r>
        <w:rPr>
          <w:b/>
        </w:rPr>
        <w:t>Overview</w:t>
      </w:r>
    </w:p>
    <w:p w14:paraId="432CBAE0" w14:textId="77777777" w:rsidR="000951CE" w:rsidRDefault="000951CE">
      <w:pPr>
        <w:pStyle w:val="Normal1"/>
      </w:pPr>
    </w:p>
    <w:p w14:paraId="2609F965" w14:textId="77777777" w:rsidR="000951CE" w:rsidRDefault="00F60BEF">
      <w:pPr>
        <w:pStyle w:val="Normal1"/>
        <w:shd w:val="clear" w:color="auto" w:fill="FFFFFF"/>
        <w:rPr>
          <w:color w:val="242424"/>
        </w:rPr>
      </w:pPr>
      <w:r>
        <w:rPr>
          <w:color w:val="242424"/>
        </w:rPr>
        <w:t>Developers, and prospective developers, will be invited to attend a full Parish Council meeting to address the Council and members of the public, at any stage from initial consideration to completion of the development.</w:t>
      </w:r>
    </w:p>
    <w:p w14:paraId="67B15F3F" w14:textId="77777777" w:rsidR="000951CE" w:rsidRDefault="000951CE">
      <w:pPr>
        <w:pStyle w:val="Normal1"/>
        <w:shd w:val="clear" w:color="auto" w:fill="FFFFFF"/>
        <w:rPr>
          <w:color w:val="242424"/>
        </w:rPr>
      </w:pPr>
    </w:p>
    <w:p w14:paraId="1A9FDFA3" w14:textId="77777777" w:rsidR="000951CE" w:rsidRDefault="00F60BEF">
      <w:pPr>
        <w:pStyle w:val="Normal1"/>
        <w:shd w:val="clear" w:color="auto" w:fill="FFFFFF"/>
        <w:rPr>
          <w:color w:val="242424"/>
        </w:rPr>
      </w:pPr>
      <w:r>
        <w:rPr>
          <w:color w:val="242424"/>
        </w:rPr>
        <w:t xml:space="preserve">In addition, representatives of Horndean Parish Council, to include at least two Councillors, should seek to engage with potential developers, to discuss their proposals and potential benefits for Horndean, at an early stage in the process.  </w:t>
      </w:r>
    </w:p>
    <w:p w14:paraId="02532B56" w14:textId="77777777" w:rsidR="000951CE" w:rsidRDefault="000951CE">
      <w:pPr>
        <w:pStyle w:val="Normal1"/>
        <w:shd w:val="clear" w:color="auto" w:fill="FFFFFF"/>
        <w:rPr>
          <w:color w:val="242424"/>
        </w:rPr>
      </w:pPr>
    </w:p>
    <w:p w14:paraId="4BB241C8" w14:textId="77777777" w:rsidR="000951CE" w:rsidRDefault="00F60BEF">
      <w:pPr>
        <w:pStyle w:val="Normal1"/>
        <w:numPr>
          <w:ilvl w:val="0"/>
          <w:numId w:val="1"/>
        </w:numPr>
        <w:shd w:val="clear" w:color="auto" w:fill="FFFFFF"/>
        <w:rPr>
          <w:b/>
          <w:color w:val="242424"/>
        </w:rPr>
      </w:pPr>
      <w:r>
        <w:rPr>
          <w:b/>
          <w:color w:val="242424"/>
        </w:rPr>
        <w:t>Guidelines for developer meetings</w:t>
      </w:r>
    </w:p>
    <w:p w14:paraId="109270B3" w14:textId="77777777" w:rsidR="000951CE" w:rsidRDefault="000951CE">
      <w:pPr>
        <w:pStyle w:val="Normal1"/>
        <w:shd w:val="clear" w:color="auto" w:fill="FFFFFF"/>
        <w:rPr>
          <w:color w:val="242424"/>
        </w:rPr>
      </w:pPr>
    </w:p>
    <w:p w14:paraId="5CFA41BE" w14:textId="77777777" w:rsidR="000951CE" w:rsidRDefault="00F60BEF">
      <w:pPr>
        <w:pStyle w:val="Normal1"/>
        <w:shd w:val="clear" w:color="auto" w:fill="FFFFFF"/>
        <w:rPr>
          <w:color w:val="242424"/>
        </w:rPr>
      </w:pPr>
      <w:proofErr w:type="gramStart"/>
      <w:r>
        <w:rPr>
          <w:color w:val="242424"/>
        </w:rPr>
        <w:t>3.1  Meetings</w:t>
      </w:r>
      <w:proofErr w:type="gramEnd"/>
      <w:r>
        <w:rPr>
          <w:color w:val="242424"/>
        </w:rPr>
        <w:t xml:space="preserve"> should take place on either Parish Council premises or, if this may add value, on site.</w:t>
      </w:r>
    </w:p>
    <w:p w14:paraId="07B8F124" w14:textId="77777777" w:rsidR="000951CE" w:rsidRDefault="000951CE">
      <w:pPr>
        <w:pStyle w:val="Normal1"/>
        <w:shd w:val="clear" w:color="auto" w:fill="FFFFFF"/>
        <w:rPr>
          <w:color w:val="242424"/>
        </w:rPr>
      </w:pPr>
    </w:p>
    <w:p w14:paraId="5D07A0C2" w14:textId="77777777" w:rsidR="000951CE" w:rsidRDefault="00F60BEF">
      <w:pPr>
        <w:pStyle w:val="Normal1"/>
        <w:shd w:val="clear" w:color="auto" w:fill="FFFFFF"/>
        <w:rPr>
          <w:color w:val="242424"/>
        </w:rPr>
      </w:pPr>
      <w:proofErr w:type="gramStart"/>
      <w:r>
        <w:rPr>
          <w:color w:val="242424"/>
        </w:rPr>
        <w:t>3.2  Normally</w:t>
      </w:r>
      <w:proofErr w:type="gramEnd"/>
      <w:r>
        <w:rPr>
          <w:color w:val="242424"/>
        </w:rPr>
        <w:t xml:space="preserve"> between 2 and 4 Councillors should be involved in these meetings.  Any member of the Parish Council is eligible to be involved in these meetings, with the involvement of at least 1 experienced Planning Committee member strongly encouraged.</w:t>
      </w:r>
    </w:p>
    <w:p w14:paraId="08AF128A" w14:textId="77777777" w:rsidR="000951CE" w:rsidRDefault="000951CE">
      <w:pPr>
        <w:pStyle w:val="Normal1"/>
        <w:shd w:val="clear" w:color="auto" w:fill="FFFFFF"/>
        <w:rPr>
          <w:color w:val="242424"/>
        </w:rPr>
      </w:pPr>
    </w:p>
    <w:p w14:paraId="3F66E65D" w14:textId="77777777" w:rsidR="000951CE" w:rsidRDefault="00F60BEF">
      <w:pPr>
        <w:pStyle w:val="Normal1"/>
        <w:shd w:val="clear" w:color="auto" w:fill="FFFFFF"/>
        <w:rPr>
          <w:color w:val="242424"/>
        </w:rPr>
      </w:pPr>
      <w:proofErr w:type="gramStart"/>
      <w:r>
        <w:rPr>
          <w:color w:val="242424"/>
        </w:rPr>
        <w:t>3.3  Councillors</w:t>
      </w:r>
      <w:proofErr w:type="gramEnd"/>
      <w:r>
        <w:rPr>
          <w:color w:val="242424"/>
        </w:rPr>
        <w:t xml:space="preserve"> should listen to developers' proposals and ask questions as necessary to clarify points of detail.</w:t>
      </w:r>
    </w:p>
    <w:p w14:paraId="69A05A65" w14:textId="77777777" w:rsidR="000951CE" w:rsidRDefault="000951CE">
      <w:pPr>
        <w:pStyle w:val="Normal1"/>
        <w:shd w:val="clear" w:color="auto" w:fill="FFFFFF"/>
        <w:rPr>
          <w:color w:val="242424"/>
        </w:rPr>
      </w:pPr>
    </w:p>
    <w:p w14:paraId="47B8C203" w14:textId="77777777" w:rsidR="000951CE" w:rsidRDefault="00F60BEF">
      <w:pPr>
        <w:pStyle w:val="Normal1"/>
        <w:shd w:val="clear" w:color="auto" w:fill="FFFFFF"/>
        <w:rPr>
          <w:color w:val="242424"/>
        </w:rPr>
      </w:pPr>
      <w:proofErr w:type="gramStart"/>
      <w:r>
        <w:rPr>
          <w:color w:val="242424"/>
        </w:rPr>
        <w:t>3.4  Councillors</w:t>
      </w:r>
      <w:proofErr w:type="gramEnd"/>
      <w:r>
        <w:rPr>
          <w:color w:val="242424"/>
        </w:rPr>
        <w:t xml:space="preserve"> may also draw on their experience to make suggestions to the developer on such matters </w:t>
      </w:r>
      <w:r w:rsidR="00472F9A">
        <w:rPr>
          <w:color w:val="242424"/>
        </w:rPr>
        <w:t xml:space="preserve">as </w:t>
      </w:r>
      <w:r>
        <w:rPr>
          <w:color w:val="242424"/>
        </w:rPr>
        <w:t xml:space="preserve">suitable building height or facings to be used, local traffic or flooding issues, where such suggestions might help to </w:t>
      </w:r>
      <w:r>
        <w:rPr>
          <w:color w:val="242424"/>
          <w:highlight w:val="white"/>
        </w:rPr>
        <w:t>reduce any negative impact of the development and might help to maximise any possible benefits to the residents of Horndean</w:t>
      </w:r>
      <w:r>
        <w:rPr>
          <w:color w:val="242424"/>
        </w:rPr>
        <w:t>.</w:t>
      </w:r>
    </w:p>
    <w:p w14:paraId="15F7C775" w14:textId="77777777" w:rsidR="000951CE" w:rsidRDefault="000951CE">
      <w:pPr>
        <w:pStyle w:val="Normal1"/>
        <w:shd w:val="clear" w:color="auto" w:fill="FFFFFF"/>
        <w:rPr>
          <w:color w:val="242424"/>
        </w:rPr>
      </w:pPr>
    </w:p>
    <w:p w14:paraId="5DAB893A" w14:textId="77777777" w:rsidR="000951CE" w:rsidRDefault="00F60BEF">
      <w:pPr>
        <w:pStyle w:val="Normal1"/>
        <w:shd w:val="clear" w:color="auto" w:fill="FFFFFF"/>
        <w:rPr>
          <w:color w:val="242424"/>
        </w:rPr>
      </w:pPr>
      <w:proofErr w:type="gramStart"/>
      <w:r>
        <w:rPr>
          <w:color w:val="242424"/>
        </w:rPr>
        <w:t>3.5  It</w:t>
      </w:r>
      <w:proofErr w:type="gramEnd"/>
      <w:r>
        <w:rPr>
          <w:color w:val="242424"/>
        </w:rPr>
        <w:t xml:space="preserve"> should be made clear that any such engagement is not a form of “Pre App advice”, that no commitments are made or implied and that the Parish Council’s formal view will only be offered in response to formal planning applications.</w:t>
      </w:r>
    </w:p>
    <w:p w14:paraId="18BC58FA" w14:textId="77777777" w:rsidR="000951CE" w:rsidRDefault="000951CE">
      <w:pPr>
        <w:pStyle w:val="Normal1"/>
        <w:shd w:val="clear" w:color="auto" w:fill="FFFFFF"/>
        <w:rPr>
          <w:color w:val="242424"/>
        </w:rPr>
      </w:pPr>
    </w:p>
    <w:p w14:paraId="0CAE3FAC" w14:textId="77777777" w:rsidR="000951CE" w:rsidRDefault="00F60BEF">
      <w:pPr>
        <w:pStyle w:val="Normal1"/>
        <w:shd w:val="clear" w:color="auto" w:fill="FFFFFF"/>
        <w:rPr>
          <w:color w:val="242424"/>
        </w:rPr>
      </w:pPr>
      <w:proofErr w:type="gramStart"/>
      <w:r>
        <w:rPr>
          <w:color w:val="242424"/>
        </w:rPr>
        <w:t>3.6  Further</w:t>
      </w:r>
      <w:proofErr w:type="gramEnd"/>
      <w:r>
        <w:rPr>
          <w:color w:val="242424"/>
        </w:rPr>
        <w:t xml:space="preserve"> discussions, relating to matters including the potential transfer of assets to the Parish Council, may be conducted in order to assist in clarifying positions or to aid in the developer’s drafting of a S106 agreement.</w:t>
      </w:r>
    </w:p>
    <w:p w14:paraId="13CD5C97" w14:textId="77777777" w:rsidR="000951CE" w:rsidRDefault="000951CE">
      <w:pPr>
        <w:pStyle w:val="Normal1"/>
        <w:shd w:val="clear" w:color="auto" w:fill="FFFFFF"/>
        <w:rPr>
          <w:color w:val="242424"/>
        </w:rPr>
      </w:pPr>
    </w:p>
    <w:p w14:paraId="4865BBAF" w14:textId="77777777" w:rsidR="000951CE" w:rsidRDefault="00F60BEF">
      <w:pPr>
        <w:pStyle w:val="Normal1"/>
        <w:shd w:val="clear" w:color="auto" w:fill="FFFFFF"/>
        <w:rPr>
          <w:color w:val="242424"/>
        </w:rPr>
      </w:pPr>
      <w:proofErr w:type="gramStart"/>
      <w:r>
        <w:rPr>
          <w:color w:val="242424"/>
        </w:rPr>
        <w:t>3.7  Councillors</w:t>
      </w:r>
      <w:proofErr w:type="gramEnd"/>
      <w:r>
        <w:rPr>
          <w:color w:val="242424"/>
        </w:rPr>
        <w:t xml:space="preserve"> may refer to, but must not depart from, the current Consideration of Future Assets Policy during these meetings.  Any issues that seem to fall outside this Policy must be referred to Parish Council.</w:t>
      </w:r>
    </w:p>
    <w:p w14:paraId="01DE1693" w14:textId="77777777" w:rsidR="000951CE" w:rsidRDefault="000951CE">
      <w:pPr>
        <w:pStyle w:val="Normal1"/>
        <w:shd w:val="clear" w:color="auto" w:fill="FFFFFF"/>
        <w:rPr>
          <w:color w:val="242424"/>
        </w:rPr>
      </w:pPr>
    </w:p>
    <w:sectPr w:rsidR="000951CE" w:rsidSect="000951CE">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368" w14:textId="77777777" w:rsidR="00810260" w:rsidRDefault="00810260" w:rsidP="000951CE">
      <w:pPr>
        <w:spacing w:line="240" w:lineRule="auto"/>
      </w:pPr>
      <w:r>
        <w:separator/>
      </w:r>
    </w:p>
  </w:endnote>
  <w:endnote w:type="continuationSeparator" w:id="0">
    <w:p w14:paraId="054010B4" w14:textId="77777777" w:rsidR="00810260" w:rsidRDefault="00810260" w:rsidP="00095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89F4" w14:textId="0C0AB3C5" w:rsidR="000951CE" w:rsidRDefault="00F60BEF">
    <w:pPr>
      <w:pStyle w:val="Normal1"/>
    </w:pPr>
    <w:r>
      <w:t>Developer Engagement Policy F&amp;GP JL 230924</w:t>
    </w:r>
    <w:r w:rsidR="00064509">
      <w:t>.  Adopted FC: 0</w:t>
    </w:r>
    <w:r w:rsidR="00946D08">
      <w:t>7</w:t>
    </w:r>
    <w:r w:rsidR="00064509">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AB64" w14:textId="77777777" w:rsidR="00810260" w:rsidRDefault="00810260" w:rsidP="000951CE">
      <w:pPr>
        <w:spacing w:line="240" w:lineRule="auto"/>
      </w:pPr>
      <w:r>
        <w:separator/>
      </w:r>
    </w:p>
  </w:footnote>
  <w:footnote w:type="continuationSeparator" w:id="0">
    <w:p w14:paraId="3DF47538" w14:textId="77777777" w:rsidR="00810260" w:rsidRDefault="00810260" w:rsidP="00095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BF0"/>
    <w:multiLevelType w:val="multilevel"/>
    <w:tmpl w:val="06A68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CE"/>
    <w:rsid w:val="00064509"/>
    <w:rsid w:val="000951CE"/>
    <w:rsid w:val="000C65C1"/>
    <w:rsid w:val="00472F9A"/>
    <w:rsid w:val="00810260"/>
    <w:rsid w:val="008202D6"/>
    <w:rsid w:val="00946D08"/>
    <w:rsid w:val="00DF7D5A"/>
    <w:rsid w:val="00F6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2B0D"/>
  <w15:docId w15:val="{09B4CEB9-F27D-42CA-81C0-E28844B3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5A"/>
  </w:style>
  <w:style w:type="paragraph" w:styleId="Heading1">
    <w:name w:val="heading 1"/>
    <w:basedOn w:val="Normal1"/>
    <w:next w:val="Normal1"/>
    <w:rsid w:val="000951CE"/>
    <w:pPr>
      <w:keepNext/>
      <w:keepLines/>
      <w:spacing w:before="400" w:after="120"/>
      <w:outlineLvl w:val="0"/>
    </w:pPr>
    <w:rPr>
      <w:sz w:val="40"/>
      <w:szCs w:val="40"/>
    </w:rPr>
  </w:style>
  <w:style w:type="paragraph" w:styleId="Heading2">
    <w:name w:val="heading 2"/>
    <w:basedOn w:val="Normal1"/>
    <w:next w:val="Normal1"/>
    <w:rsid w:val="000951CE"/>
    <w:pPr>
      <w:keepNext/>
      <w:keepLines/>
      <w:spacing w:before="360" w:after="120"/>
      <w:outlineLvl w:val="1"/>
    </w:pPr>
    <w:rPr>
      <w:sz w:val="32"/>
      <w:szCs w:val="32"/>
    </w:rPr>
  </w:style>
  <w:style w:type="paragraph" w:styleId="Heading3">
    <w:name w:val="heading 3"/>
    <w:basedOn w:val="Normal1"/>
    <w:next w:val="Normal1"/>
    <w:rsid w:val="000951CE"/>
    <w:pPr>
      <w:keepNext/>
      <w:keepLines/>
      <w:spacing w:before="320" w:after="80"/>
      <w:outlineLvl w:val="2"/>
    </w:pPr>
    <w:rPr>
      <w:color w:val="434343"/>
      <w:sz w:val="28"/>
      <w:szCs w:val="28"/>
    </w:rPr>
  </w:style>
  <w:style w:type="paragraph" w:styleId="Heading4">
    <w:name w:val="heading 4"/>
    <w:basedOn w:val="Normal1"/>
    <w:next w:val="Normal1"/>
    <w:rsid w:val="000951CE"/>
    <w:pPr>
      <w:keepNext/>
      <w:keepLines/>
      <w:spacing w:before="280" w:after="80"/>
      <w:outlineLvl w:val="3"/>
    </w:pPr>
    <w:rPr>
      <w:color w:val="666666"/>
      <w:sz w:val="24"/>
      <w:szCs w:val="24"/>
    </w:rPr>
  </w:style>
  <w:style w:type="paragraph" w:styleId="Heading5">
    <w:name w:val="heading 5"/>
    <w:basedOn w:val="Normal1"/>
    <w:next w:val="Normal1"/>
    <w:rsid w:val="000951CE"/>
    <w:pPr>
      <w:keepNext/>
      <w:keepLines/>
      <w:spacing w:before="240" w:after="80"/>
      <w:outlineLvl w:val="4"/>
    </w:pPr>
    <w:rPr>
      <w:color w:val="666666"/>
    </w:rPr>
  </w:style>
  <w:style w:type="paragraph" w:styleId="Heading6">
    <w:name w:val="heading 6"/>
    <w:basedOn w:val="Normal1"/>
    <w:next w:val="Normal1"/>
    <w:rsid w:val="000951C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51CE"/>
  </w:style>
  <w:style w:type="paragraph" w:styleId="Title">
    <w:name w:val="Title"/>
    <w:basedOn w:val="Normal1"/>
    <w:next w:val="Normal1"/>
    <w:rsid w:val="000951CE"/>
    <w:pPr>
      <w:keepNext/>
      <w:keepLines/>
      <w:spacing w:after="60"/>
    </w:pPr>
    <w:rPr>
      <w:sz w:val="52"/>
      <w:szCs w:val="52"/>
    </w:rPr>
  </w:style>
  <w:style w:type="paragraph" w:styleId="Subtitle">
    <w:name w:val="Subtitle"/>
    <w:basedOn w:val="Normal1"/>
    <w:next w:val="Normal1"/>
    <w:rsid w:val="000951CE"/>
    <w:pPr>
      <w:keepNext/>
      <w:keepLines/>
      <w:spacing w:after="320"/>
    </w:pPr>
    <w:rPr>
      <w:color w:val="666666"/>
      <w:sz w:val="30"/>
      <w:szCs w:val="30"/>
    </w:rPr>
  </w:style>
  <w:style w:type="paragraph" w:styleId="Header">
    <w:name w:val="header"/>
    <w:basedOn w:val="Normal"/>
    <w:link w:val="HeaderChar"/>
    <w:uiPriority w:val="99"/>
    <w:unhideWhenUsed/>
    <w:rsid w:val="00064509"/>
    <w:pPr>
      <w:tabs>
        <w:tab w:val="center" w:pos="4513"/>
        <w:tab w:val="right" w:pos="9026"/>
      </w:tabs>
      <w:spacing w:line="240" w:lineRule="auto"/>
    </w:pPr>
  </w:style>
  <w:style w:type="character" w:customStyle="1" w:styleId="HeaderChar">
    <w:name w:val="Header Char"/>
    <w:basedOn w:val="DefaultParagraphFont"/>
    <w:link w:val="Header"/>
    <w:uiPriority w:val="99"/>
    <w:rsid w:val="00064509"/>
  </w:style>
  <w:style w:type="paragraph" w:styleId="Footer">
    <w:name w:val="footer"/>
    <w:basedOn w:val="Normal"/>
    <w:link w:val="FooterChar"/>
    <w:uiPriority w:val="99"/>
    <w:unhideWhenUsed/>
    <w:rsid w:val="00064509"/>
    <w:pPr>
      <w:tabs>
        <w:tab w:val="center" w:pos="4513"/>
        <w:tab w:val="right" w:pos="9026"/>
      </w:tabs>
      <w:spacing w:line="240" w:lineRule="auto"/>
    </w:pPr>
  </w:style>
  <w:style w:type="character" w:customStyle="1" w:styleId="FooterChar">
    <w:name w:val="Footer Char"/>
    <w:basedOn w:val="DefaultParagraphFont"/>
    <w:link w:val="Footer"/>
    <w:uiPriority w:val="99"/>
    <w:rsid w:val="0006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Guy</cp:lastModifiedBy>
  <cp:revision>4</cp:revision>
  <dcterms:created xsi:type="dcterms:W3CDTF">2024-10-08T14:25:00Z</dcterms:created>
  <dcterms:modified xsi:type="dcterms:W3CDTF">2024-10-09T09:09:00Z</dcterms:modified>
</cp:coreProperties>
</file>